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FB" w:rsidRDefault="003816FB" w:rsidP="003816FB">
      <w:pPr>
        <w:pStyle w:val="Nagwek1"/>
        <w:spacing w:before="0" w:beforeAutospacing="0" w:after="120" w:afterAutospacing="0"/>
        <w:textAlignment w:val="baseline"/>
        <w:rPr>
          <w:rFonts w:ascii="Trebuchet MS" w:hAnsi="Trebuchet MS" w:cs="Arial"/>
          <w:b w:val="0"/>
          <w:bCs w:val="0"/>
          <w:color w:val="ED1B23"/>
          <w:spacing w:val="-15"/>
          <w:sz w:val="43"/>
          <w:szCs w:val="43"/>
        </w:rPr>
      </w:pPr>
      <w:r>
        <w:rPr>
          <w:rFonts w:ascii="Trebuchet MS" w:hAnsi="Trebuchet MS" w:cs="Arial"/>
          <w:b w:val="0"/>
          <w:bCs w:val="0"/>
          <w:color w:val="ED1B23"/>
          <w:spacing w:val="-15"/>
          <w:sz w:val="43"/>
          <w:szCs w:val="43"/>
        </w:rPr>
        <w:t xml:space="preserve">Prof. Jagna Sokorska-Kwika </w:t>
      </w:r>
    </w:p>
    <w:p w:rsidR="003816FB" w:rsidRDefault="003816FB" w:rsidP="003816FB">
      <w:pPr>
        <w:pStyle w:val="Nagwek1"/>
        <w:spacing w:before="0" w:beforeAutospacing="0" w:after="120" w:afterAutospacing="0"/>
        <w:textAlignment w:val="baseline"/>
        <w:rPr>
          <w:rFonts w:ascii="Trebuchet MS" w:hAnsi="Trebuchet MS" w:cs="Arial"/>
          <w:b w:val="0"/>
          <w:bCs w:val="0"/>
          <w:color w:val="ED1B23"/>
          <w:spacing w:val="-15"/>
          <w:sz w:val="43"/>
          <w:szCs w:val="43"/>
        </w:rPr>
      </w:pPr>
    </w:p>
    <w:p w:rsidR="003816FB" w:rsidRDefault="003816FB" w:rsidP="003816FB">
      <w:pPr>
        <w:pStyle w:val="NormalnyWeb"/>
        <w:spacing w:before="0" w:beforeAutospacing="0" w:after="336" w:afterAutospacing="0" w:line="336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006699"/>
          <w:sz w:val="22"/>
          <w:szCs w:val="22"/>
        </w:rPr>
        <w:drawing>
          <wp:inline distT="0" distB="0" distL="0" distR="0" wp14:anchorId="3D899FF3" wp14:editId="63CA0CF5">
            <wp:extent cx="1428750" cy="1428750"/>
            <wp:effectExtent l="0" t="0" r="0" b="0"/>
            <wp:docPr id="4" name="Obraz 4" descr="http://noskowski.org/wp-content/uploads/2011/05/jagna_sokorska_kwika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skowski.org/wp-content/uploads/2011/05/jagna_sokorska_kwika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FB" w:rsidRDefault="003816FB" w:rsidP="003816FB">
      <w:pPr>
        <w:pStyle w:val="NormalnyWeb"/>
        <w:spacing w:before="0" w:beforeAutospacing="0" w:after="336" w:afterAutospacing="0" w:line="336" w:lineRule="atLeast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Jagna Sokorska–Kwika urodziła się w Warszawie w rodzinie o bogatych tradycjach muzycznych. Studiowała w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Folkwang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Musikhochschule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w Essen w klasie śpiewu prof. 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t xml:space="preserve">E.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Illerhaus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oraz prof. R.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Streich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. Następnie kontynuowała studia w Akademii Muzycznej 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t xml:space="preserve">w Warszawie w klasie prof. N. Stano oraz prof. U.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Trawińskiej-Moroz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którą ukończyła 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t xml:space="preserve">z wyróżnieniem. Uczestniczyła w kursach mistrzowskich u prof. U.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Kushe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Waimarze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3816FB" w:rsidRDefault="003816FB" w:rsidP="003816FB">
      <w:pPr>
        <w:pStyle w:val="NormalnyWeb"/>
        <w:spacing w:before="0" w:beforeAutospacing="0" w:after="336" w:afterAutospacing="0" w:line="336" w:lineRule="atLeast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Współpracowała z Operą Narodową i Filharmonią Narodową w Warszawie oraz z Operą 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t xml:space="preserve">i Filharmonią w Lublinie. W latach 1982-1992 była solistką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Musiktheather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Revier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Gelsenkirchen i w tym okresie miała w repertuarze ponad 30 partii: od sopranu dramatycznego aż po koloraturę.</w:t>
      </w:r>
    </w:p>
    <w:p w:rsidR="003816FB" w:rsidRDefault="003816FB" w:rsidP="003816FB">
      <w:pPr>
        <w:pStyle w:val="NormalnyWeb"/>
        <w:spacing w:before="0" w:beforeAutospacing="0" w:after="336" w:afterAutospacing="0" w:line="336" w:lineRule="atLeast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Repertuar Jagny Sokorskiej–Kwika obejmuje również pieśni i muzykę oratoryjną, z którym występowała w Niemczech, Polsce, Włoszech, Grecji i Anglii.</w:t>
      </w:r>
    </w:p>
    <w:p w:rsidR="003816FB" w:rsidRDefault="003816FB" w:rsidP="003816FB">
      <w:pPr>
        <w:pStyle w:val="NormalnyWeb"/>
        <w:spacing w:before="0" w:beforeAutospacing="0" w:after="336" w:afterAutospacing="0" w:line="336" w:lineRule="atLeast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latach 1985-1996 występowała na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Bayreuther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Festspielen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oraz gościnie śpiewała 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t xml:space="preserve">w Operach w Hagen,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Kaiserslautern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i Essen. Była również zapraszana także na wiele festiwali w Niemczech (m.in. Weber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Festspielen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) i Austrii (m.in.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Bregenzer-Feldkirch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Festspielen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).</w:t>
      </w:r>
    </w:p>
    <w:p w:rsidR="003816FB" w:rsidRDefault="003816FB" w:rsidP="003816FB">
      <w:pPr>
        <w:pStyle w:val="NormalnyWeb"/>
        <w:spacing w:before="0" w:beforeAutospacing="0" w:after="336" w:afterAutospacing="0" w:line="336" w:lineRule="atLeast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Nagrywała dla zarówno polskiego, jak i niemieckiego radia i telewizji.</w:t>
      </w:r>
    </w:p>
    <w:p w:rsidR="003816FB" w:rsidRDefault="003816FB" w:rsidP="003816FB">
      <w:pPr>
        <w:pStyle w:val="NormalnyWeb"/>
        <w:spacing w:before="0" w:beforeAutospacing="0" w:after="336" w:afterAutospacing="0" w:line="336" w:lineRule="atLeast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latach 1992–2007 była wykładowcą w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Folkwang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Musikhochschule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w Essen. Obecnie pod swoją opieką wokalną ma wielu solistów Opery Narodowej oraz Opery Kameralnej 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t>w Warszawie.</w:t>
      </w:r>
    </w:p>
    <w:p w:rsidR="00C61347" w:rsidRDefault="003816FB" w:rsidP="003816FB">
      <w:pPr>
        <w:jc w:val="both"/>
      </w:pPr>
      <w:r>
        <w:rPr>
          <w:rFonts w:ascii="Arial" w:hAnsi="Arial" w:cs="Arial"/>
          <w:color w:val="222222"/>
        </w:rPr>
        <w:t xml:space="preserve">Ważnym obszarem jej działalności edukacyjnej jest promocja młodych śpiewaków 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na licznych kursach które prowadzi w kraju i zagranicą. Jagna Sokorska-Kwika jest kontynuatorką tradycyjnej szkoły śpiewu “bel canto” i opiera się na metodach nauczania Ady Sari i Bogny Sokorskiej. Swe długoletnie doświadczenie pedagogiczne rozszerzyła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o nowoczesne metody śpiewu uzupełniając je ruchem i technikami relaksacyjnymi.</w:t>
      </w:r>
      <w:r>
        <w:rPr>
          <w:rFonts w:ascii="Arial" w:hAnsi="Arial" w:cs="Arial"/>
          <w:color w:val="222222"/>
        </w:rPr>
        <w:br/>
      </w:r>
    </w:p>
    <w:sectPr w:rsidR="00C6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EA"/>
    <w:rsid w:val="003816FB"/>
    <w:rsid w:val="0041714E"/>
    <w:rsid w:val="00C61347"/>
    <w:rsid w:val="00C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7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C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77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76EA"/>
    <w:rPr>
      <w:b/>
      <w:bCs/>
    </w:rPr>
  </w:style>
  <w:style w:type="character" w:styleId="Uwydatnienie">
    <w:name w:val="Emphasis"/>
    <w:basedOn w:val="Domylnaczcionkaakapitu"/>
    <w:uiPriority w:val="20"/>
    <w:qFormat/>
    <w:rsid w:val="00C776EA"/>
    <w:rPr>
      <w:i/>
      <w:iCs/>
    </w:rPr>
  </w:style>
  <w:style w:type="character" w:customStyle="1" w:styleId="apple-converted-space">
    <w:name w:val="apple-converted-space"/>
    <w:basedOn w:val="Domylnaczcionkaakapitu"/>
    <w:rsid w:val="00C776EA"/>
  </w:style>
  <w:style w:type="character" w:styleId="HTML-cytat">
    <w:name w:val="HTML Cite"/>
    <w:basedOn w:val="Domylnaczcionkaakapitu"/>
    <w:uiPriority w:val="99"/>
    <w:semiHidden/>
    <w:unhideWhenUsed/>
    <w:rsid w:val="00C776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E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7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77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776E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776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776E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7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C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77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76EA"/>
    <w:rPr>
      <w:b/>
      <w:bCs/>
    </w:rPr>
  </w:style>
  <w:style w:type="character" w:styleId="Uwydatnienie">
    <w:name w:val="Emphasis"/>
    <w:basedOn w:val="Domylnaczcionkaakapitu"/>
    <w:uiPriority w:val="20"/>
    <w:qFormat/>
    <w:rsid w:val="00C776EA"/>
    <w:rPr>
      <w:i/>
      <w:iCs/>
    </w:rPr>
  </w:style>
  <w:style w:type="character" w:customStyle="1" w:styleId="apple-converted-space">
    <w:name w:val="apple-converted-space"/>
    <w:basedOn w:val="Domylnaczcionkaakapitu"/>
    <w:rsid w:val="00C776EA"/>
  </w:style>
  <w:style w:type="character" w:styleId="HTML-cytat">
    <w:name w:val="HTML Cite"/>
    <w:basedOn w:val="Domylnaczcionkaakapitu"/>
    <w:uiPriority w:val="99"/>
    <w:semiHidden/>
    <w:unhideWhenUsed/>
    <w:rsid w:val="00C776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E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7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77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776E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776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776E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508">
                  <w:marLeft w:val="22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671">
                  <w:marLeft w:val="0"/>
                  <w:marRight w:val="225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8628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oskowski.org/wp-content/uploads/2011/05/jagna_sokorska_kwi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2015-06-10T08:05:00Z</dcterms:created>
  <dcterms:modified xsi:type="dcterms:W3CDTF">2015-06-10T08:05:00Z</dcterms:modified>
</cp:coreProperties>
</file>